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437E" w14:textId="77777777" w:rsidR="00BF0C20" w:rsidRDefault="00BF0C20" w:rsidP="00BF0C2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vertAlign w:val="superscript"/>
        </w:rPr>
      </w:pPr>
      <w:bookmarkStart w:id="0" w:name="_Hlk59098467"/>
      <w:r>
        <w:rPr>
          <w:rFonts w:ascii="Arial" w:hAnsi="Arial" w:cs="Arial"/>
          <w:sz w:val="28"/>
          <w:szCs w:val="28"/>
        </w:rPr>
        <w:t>Sample Job Description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14:paraId="19F93768" w14:textId="77777777" w:rsidR="00BF0C20" w:rsidRDefault="00BF0C20" w:rsidP="00BF0C20">
      <w:pPr>
        <w:rPr>
          <w:rFonts w:ascii="Arial" w:hAnsi="Arial" w:cs="Arial"/>
          <w:sz w:val="28"/>
          <w:szCs w:val="28"/>
          <w:vertAlign w:val="superscript"/>
        </w:rPr>
      </w:pPr>
    </w:p>
    <w:p w14:paraId="08CF435D" w14:textId="6E4B1534" w:rsidR="00BF0C20" w:rsidRDefault="00BF0C20" w:rsidP="00BF0C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RECORDS ASSISTANT/FINANCIAL SECRETARY</w:t>
      </w:r>
    </w:p>
    <w:p w14:paraId="1257EB34" w14:textId="3180CB82" w:rsidR="00BF0C20" w:rsidRDefault="00BF0C20" w:rsidP="00BF0C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Principal Function</w:t>
      </w:r>
      <w:r>
        <w:rPr>
          <w:rFonts w:ascii="Arial" w:hAnsi="Arial" w:cs="Arial"/>
          <w:sz w:val="28"/>
          <w:szCs w:val="28"/>
        </w:rPr>
        <w:t xml:space="preserve">: Maintain the church financial records and prepare financial reports, under the supervision of the business administrator. </w:t>
      </w:r>
    </w:p>
    <w:p w14:paraId="51E6E801" w14:textId="77777777" w:rsidR="00BF0C20" w:rsidRDefault="00BF0C20" w:rsidP="00BF0C20">
      <w:pPr>
        <w:rPr>
          <w:rFonts w:ascii="Arial" w:hAnsi="Arial" w:cs="Arial"/>
          <w:sz w:val="28"/>
          <w:szCs w:val="28"/>
        </w:rPr>
      </w:pPr>
    </w:p>
    <w:p w14:paraId="225F5E75" w14:textId="77777777" w:rsidR="00BF0C20" w:rsidRDefault="00BF0C20" w:rsidP="00BF0C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14:paraId="3FB77E27" w14:textId="49F81D11" w:rsidR="00BF0C20" w:rsidRDefault="00BF0C20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F0C20">
        <w:rPr>
          <w:rFonts w:ascii="Arial" w:hAnsi="Arial" w:cs="Arial"/>
          <w:sz w:val="28"/>
          <w:szCs w:val="28"/>
        </w:rPr>
        <w:t xml:space="preserve">Receive, count, and deposit all church offerings, with appropriate committee help. </w:t>
      </w:r>
    </w:p>
    <w:p w14:paraId="4E7FE0DA" w14:textId="5DB308D1" w:rsidR="00BF0C20" w:rsidRDefault="00BF0C20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receipts and disbursements of all accounts according to financial system.</w:t>
      </w:r>
    </w:p>
    <w:p w14:paraId="386612A5" w14:textId="1DFF0FD9" w:rsidR="00BF0C20" w:rsidRDefault="00BF0C20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offerings weekly to individual accounts; file envelopes.</w:t>
      </w:r>
    </w:p>
    <w:p w14:paraId="5D0FAFCD" w14:textId="25C900EA" w:rsidR="00BF0C20" w:rsidRDefault="00BF0C20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bank reconciliation</w:t>
      </w:r>
      <w:r w:rsidR="008E0331">
        <w:rPr>
          <w:rFonts w:ascii="Arial" w:hAnsi="Arial" w:cs="Arial"/>
          <w:sz w:val="28"/>
          <w:szCs w:val="28"/>
        </w:rPr>
        <w:t xml:space="preserve"> statements monthly.</w:t>
      </w:r>
    </w:p>
    <w:p w14:paraId="2B34DD23" w14:textId="3E724914" w:rsidR="008E0331" w:rsidRDefault="008E0331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monthly and annual financial reports for finance committee and church business meetings.</w:t>
      </w:r>
    </w:p>
    <w:p w14:paraId="416A606D" w14:textId="04F8E341" w:rsidR="008E0331" w:rsidRDefault="008E0331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quarterly and annual tax reports.</w:t>
      </w:r>
    </w:p>
    <w:p w14:paraId="5B32DF3F" w14:textId="700EA4B1" w:rsidR="008E0331" w:rsidRDefault="008E0331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and total all invoices when approved; inform responsible persons of their budget expenditures.</w:t>
      </w:r>
    </w:p>
    <w:p w14:paraId="059E6FDF" w14:textId="737E3C5A" w:rsidR="008E0331" w:rsidRDefault="008E0331" w:rsidP="00BF0C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 and answer queries concerning financial matters; maintain files of invoices, correspondence, and reports.</w:t>
      </w:r>
    </w:p>
    <w:p w14:paraId="39433D5B" w14:textId="3FBB76EB" w:rsidR="008E0331" w:rsidRDefault="008E0331" w:rsidP="008E03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and issue checks to staff members, designations, and organizations in accordance with church policy.</w:t>
      </w:r>
      <w:r w:rsidRPr="008E0331">
        <w:rPr>
          <w:rFonts w:ascii="Arial" w:hAnsi="Arial" w:cs="Arial"/>
          <w:sz w:val="28"/>
          <w:szCs w:val="28"/>
        </w:rPr>
        <w:t xml:space="preserve"> </w:t>
      </w:r>
    </w:p>
    <w:p w14:paraId="488F611D" w14:textId="77777777" w:rsidR="008E0331" w:rsidRDefault="008E0331" w:rsidP="008E0331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F5FD3">
        <w:rPr>
          <w:rFonts w:ascii="Arial" w:hAnsi="Arial" w:cs="Arial"/>
          <w:sz w:val="28"/>
          <w:szCs w:val="28"/>
        </w:rPr>
        <w:t xml:space="preserve">10. </w:t>
      </w:r>
      <w:r w:rsidRPr="008E0331">
        <w:rPr>
          <w:rFonts w:ascii="Arial" w:hAnsi="Arial" w:cs="Arial"/>
          <w:sz w:val="28"/>
          <w:szCs w:val="28"/>
        </w:rPr>
        <w:t xml:space="preserve">Mail pledge cards, stewardship letters, and envelopes to new </w:t>
      </w:r>
    </w:p>
    <w:p w14:paraId="510F9915" w14:textId="221AD730" w:rsidR="008E0331" w:rsidRDefault="008E0331" w:rsidP="008E0331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E0331">
        <w:rPr>
          <w:rFonts w:ascii="Arial" w:hAnsi="Arial" w:cs="Arial"/>
          <w:sz w:val="28"/>
          <w:szCs w:val="28"/>
        </w:rPr>
        <w:t>members.</w:t>
      </w:r>
    </w:p>
    <w:p w14:paraId="37858BCE" w14:textId="77777777" w:rsidR="008E0331" w:rsidRDefault="008E0331" w:rsidP="008E0331">
      <w:pPr>
        <w:pStyle w:val="ListParagraph"/>
        <w:spacing w:after="0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8E0331">
        <w:rPr>
          <w:rFonts w:ascii="Arial" w:hAnsi="Arial" w:cs="Arial"/>
          <w:sz w:val="28"/>
          <w:szCs w:val="28"/>
        </w:rPr>
        <w:t xml:space="preserve"> Requisition and prepare all forms and records for the annual </w:t>
      </w:r>
    </w:p>
    <w:p w14:paraId="258D6A9B" w14:textId="15BE4703" w:rsidR="008E0331" w:rsidRDefault="008E0331" w:rsidP="008E0331">
      <w:pPr>
        <w:pStyle w:val="ListParagraph"/>
        <w:spacing w:after="0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E0331">
        <w:rPr>
          <w:rFonts w:ascii="Arial" w:hAnsi="Arial" w:cs="Arial"/>
          <w:sz w:val="28"/>
          <w:szCs w:val="28"/>
        </w:rPr>
        <w:t>stewardship emphasis.</w:t>
      </w:r>
    </w:p>
    <w:p w14:paraId="51A0CD53" w14:textId="05CD8829" w:rsidR="008E0331" w:rsidRPr="008E0331" w:rsidRDefault="008E0331" w:rsidP="008E0331">
      <w:pPr>
        <w:pStyle w:val="ListParagraph"/>
        <w:spacing w:after="0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P</w:t>
      </w:r>
      <w:r w:rsidR="00131B0E">
        <w:rPr>
          <w:rFonts w:ascii="Arial" w:hAnsi="Arial" w:cs="Arial"/>
          <w:sz w:val="28"/>
          <w:szCs w:val="28"/>
        </w:rPr>
        <w:t>erform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other duties as assigned by the business administrator.</w:t>
      </w:r>
    </w:p>
    <w:p w14:paraId="21615E53" w14:textId="77777777" w:rsidR="00BF0C20" w:rsidRDefault="00BF0C20" w:rsidP="00BF0C20">
      <w:pPr>
        <w:rPr>
          <w:rFonts w:ascii="Arial" w:hAnsi="Arial" w:cs="Arial"/>
          <w:sz w:val="28"/>
          <w:szCs w:val="28"/>
        </w:rPr>
      </w:pPr>
    </w:p>
    <w:p w14:paraId="2F6C5C10" w14:textId="77777777" w:rsidR="00BF0C20" w:rsidRDefault="00BF0C20" w:rsidP="00BF0C20">
      <w:pPr>
        <w:rPr>
          <w:rFonts w:ascii="Arial" w:hAnsi="Arial" w:cs="Arial"/>
          <w:sz w:val="28"/>
          <w:szCs w:val="28"/>
        </w:rPr>
      </w:pPr>
    </w:p>
    <w:p w14:paraId="6B149758" w14:textId="77777777" w:rsidR="00BF0C20" w:rsidRDefault="00BF0C20" w:rsidP="00BF0C20">
      <w:pPr>
        <w:rPr>
          <w:rFonts w:ascii="Arial" w:hAnsi="Arial" w:cs="Arial"/>
          <w:sz w:val="28"/>
          <w:szCs w:val="28"/>
        </w:rPr>
      </w:pPr>
    </w:p>
    <w:p w14:paraId="69A39BFA" w14:textId="0A08676C" w:rsidR="00CD2C65" w:rsidRPr="00EC02FE" w:rsidRDefault="00BF0C2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  <w:bookmarkEnd w:id="0"/>
    </w:p>
    <w:sectPr w:rsidR="00CD2C65" w:rsidRPr="00EC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87"/>
    <w:rsid w:val="00131B0E"/>
    <w:rsid w:val="004F100C"/>
    <w:rsid w:val="008E0331"/>
    <w:rsid w:val="00BF0C20"/>
    <w:rsid w:val="00CD2C65"/>
    <w:rsid w:val="00D86F87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35C6"/>
  <w15:chartTrackingRefBased/>
  <w15:docId w15:val="{272BAD69-E04A-475D-B7DA-4FCF6C13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2</cp:revision>
  <cp:lastPrinted>2020-12-17T21:03:00Z</cp:lastPrinted>
  <dcterms:created xsi:type="dcterms:W3CDTF">2020-12-17T21:03:00Z</dcterms:created>
  <dcterms:modified xsi:type="dcterms:W3CDTF">2020-12-17T21:03:00Z</dcterms:modified>
</cp:coreProperties>
</file>